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A11FC" w:rsidP="0015344D" w14:paraId="78F701AC" w14:textId="0DDDC61B">
      <w:pPr>
        <w:spacing w:line="480" w:lineRule="auto"/>
        <w:rPr>
          <w:rFonts w:ascii="Times New Roman" w:hAnsi="Times New Roman" w:cs="Times New Roman"/>
          <w:sz w:val="24"/>
          <w:szCs w:val="24"/>
        </w:rPr>
      </w:pPr>
    </w:p>
    <w:p w:rsidR="0015344D" w:rsidP="0015344D" w14:paraId="1005B0CF" w14:textId="455CB51D">
      <w:pPr>
        <w:spacing w:line="480" w:lineRule="auto"/>
        <w:rPr>
          <w:rFonts w:ascii="Times New Roman" w:hAnsi="Times New Roman" w:cs="Times New Roman"/>
          <w:sz w:val="24"/>
          <w:szCs w:val="24"/>
        </w:rPr>
      </w:pPr>
    </w:p>
    <w:p w:rsidR="0015344D" w:rsidP="0015344D" w14:paraId="109CF10E" w14:textId="6FD85F8E">
      <w:pPr>
        <w:spacing w:line="480" w:lineRule="auto"/>
        <w:rPr>
          <w:rFonts w:ascii="Times New Roman" w:hAnsi="Times New Roman" w:cs="Times New Roman"/>
          <w:sz w:val="24"/>
          <w:szCs w:val="24"/>
        </w:rPr>
      </w:pPr>
    </w:p>
    <w:p w:rsidR="0015344D" w:rsidP="0015344D" w14:paraId="5AD6B0A3" w14:textId="79434656">
      <w:pPr>
        <w:spacing w:line="480" w:lineRule="auto"/>
        <w:rPr>
          <w:rFonts w:ascii="Times New Roman" w:hAnsi="Times New Roman" w:cs="Times New Roman"/>
          <w:sz w:val="24"/>
          <w:szCs w:val="24"/>
        </w:rPr>
      </w:pPr>
    </w:p>
    <w:p w:rsidR="0015344D" w:rsidP="0015344D" w14:paraId="24EE4B61" w14:textId="64CE7EB6">
      <w:pPr>
        <w:spacing w:line="480" w:lineRule="auto"/>
        <w:rPr>
          <w:rFonts w:ascii="Times New Roman" w:hAnsi="Times New Roman" w:cs="Times New Roman"/>
          <w:sz w:val="24"/>
          <w:szCs w:val="24"/>
        </w:rPr>
      </w:pPr>
    </w:p>
    <w:p w:rsidR="0015344D" w:rsidP="0015344D" w14:paraId="60DFE7FA" w14:textId="08D35630">
      <w:pPr>
        <w:spacing w:line="480" w:lineRule="auto"/>
        <w:rPr>
          <w:rFonts w:ascii="Times New Roman" w:hAnsi="Times New Roman" w:cs="Times New Roman"/>
          <w:sz w:val="24"/>
          <w:szCs w:val="24"/>
        </w:rPr>
      </w:pPr>
    </w:p>
    <w:p w:rsidR="0015344D" w:rsidP="0015344D" w14:paraId="2E9E2649" w14:textId="042F96DD">
      <w:pPr>
        <w:spacing w:line="480" w:lineRule="auto"/>
        <w:rPr>
          <w:rFonts w:ascii="Times New Roman" w:hAnsi="Times New Roman" w:cs="Times New Roman"/>
          <w:sz w:val="24"/>
          <w:szCs w:val="24"/>
        </w:rPr>
      </w:pPr>
    </w:p>
    <w:p w:rsidR="0015344D" w:rsidRPr="0015344D" w:rsidP="0015344D" w14:paraId="30BB55AE" w14:textId="77777777">
      <w:pPr>
        <w:spacing w:line="480" w:lineRule="auto"/>
        <w:rPr>
          <w:rFonts w:ascii="Times New Roman" w:hAnsi="Times New Roman" w:cs="Times New Roman"/>
          <w:sz w:val="24"/>
          <w:szCs w:val="24"/>
        </w:rPr>
      </w:pPr>
    </w:p>
    <w:p w:rsidR="00DA11FC" w:rsidRPr="0015344D" w:rsidP="0015344D" w14:paraId="2F569B62" w14:textId="03B2AF2D">
      <w:pPr>
        <w:spacing w:line="480" w:lineRule="auto"/>
        <w:jc w:val="center"/>
        <w:rPr>
          <w:rFonts w:ascii="Times New Roman" w:hAnsi="Times New Roman" w:cs="Times New Roman"/>
          <w:sz w:val="24"/>
          <w:szCs w:val="24"/>
        </w:rPr>
      </w:pPr>
      <w:r w:rsidRPr="0015344D">
        <w:rPr>
          <w:rFonts w:ascii="Times New Roman" w:hAnsi="Times New Roman" w:cs="Times New Roman"/>
          <w:sz w:val="24"/>
          <w:szCs w:val="24"/>
        </w:rPr>
        <w:t>A</w:t>
      </w:r>
      <w:r w:rsidRPr="0015344D">
        <w:rPr>
          <w:rFonts w:ascii="Times New Roman" w:hAnsi="Times New Roman" w:cs="Times New Roman"/>
          <w:sz w:val="24"/>
          <w:szCs w:val="24"/>
        </w:rPr>
        <w:t>lternative methods to address drug crime in the United States.</w:t>
      </w:r>
    </w:p>
    <w:p w:rsidR="00DA11FC" w:rsidRPr="0015344D" w:rsidP="0015344D" w14:paraId="0EECA933" w14:textId="10FDB61E">
      <w:pPr>
        <w:spacing w:line="480" w:lineRule="auto"/>
        <w:jc w:val="center"/>
        <w:rPr>
          <w:rFonts w:ascii="Times New Roman" w:hAnsi="Times New Roman" w:cs="Times New Roman"/>
          <w:sz w:val="24"/>
          <w:szCs w:val="24"/>
        </w:rPr>
      </w:pPr>
      <w:r w:rsidRPr="0015344D">
        <w:rPr>
          <w:rFonts w:ascii="Times New Roman" w:hAnsi="Times New Roman" w:cs="Times New Roman"/>
          <w:sz w:val="24"/>
          <w:szCs w:val="24"/>
        </w:rPr>
        <w:t>Institutional Affiliation</w:t>
      </w:r>
    </w:p>
    <w:p w:rsidR="00DA11FC" w:rsidRPr="0015344D" w:rsidP="0015344D" w14:paraId="70406401" w14:textId="20F479BC">
      <w:pPr>
        <w:spacing w:line="480" w:lineRule="auto"/>
        <w:jc w:val="center"/>
        <w:rPr>
          <w:rFonts w:ascii="Times New Roman" w:hAnsi="Times New Roman" w:cs="Times New Roman"/>
          <w:sz w:val="24"/>
          <w:szCs w:val="24"/>
        </w:rPr>
      </w:pPr>
      <w:r w:rsidRPr="0015344D">
        <w:rPr>
          <w:rFonts w:ascii="Times New Roman" w:hAnsi="Times New Roman" w:cs="Times New Roman"/>
          <w:sz w:val="24"/>
          <w:szCs w:val="24"/>
        </w:rPr>
        <w:t>Professor’s Name</w:t>
      </w:r>
    </w:p>
    <w:p w:rsidR="00DA11FC" w:rsidRPr="0015344D" w:rsidP="0015344D" w14:paraId="5DEEF703" w14:textId="6856F88F">
      <w:pPr>
        <w:spacing w:line="480" w:lineRule="auto"/>
        <w:jc w:val="center"/>
        <w:rPr>
          <w:rFonts w:ascii="Times New Roman" w:hAnsi="Times New Roman" w:cs="Times New Roman"/>
          <w:sz w:val="24"/>
          <w:szCs w:val="24"/>
        </w:rPr>
      </w:pPr>
      <w:r w:rsidRPr="0015344D">
        <w:rPr>
          <w:rFonts w:ascii="Times New Roman" w:hAnsi="Times New Roman" w:cs="Times New Roman"/>
          <w:sz w:val="24"/>
          <w:szCs w:val="24"/>
        </w:rPr>
        <w:t>Student’s Name</w:t>
      </w:r>
    </w:p>
    <w:p w:rsidR="00DA11FC" w:rsidP="0015344D" w14:paraId="6B8A7631" w14:textId="1A70A625">
      <w:pPr>
        <w:spacing w:line="480" w:lineRule="auto"/>
        <w:jc w:val="center"/>
        <w:rPr>
          <w:rFonts w:ascii="Times New Roman" w:hAnsi="Times New Roman" w:cs="Times New Roman"/>
          <w:sz w:val="24"/>
          <w:szCs w:val="24"/>
        </w:rPr>
      </w:pPr>
      <w:r w:rsidRPr="0015344D">
        <w:rPr>
          <w:rFonts w:ascii="Times New Roman" w:hAnsi="Times New Roman" w:cs="Times New Roman"/>
          <w:sz w:val="24"/>
          <w:szCs w:val="24"/>
        </w:rPr>
        <w:t>Date</w:t>
      </w:r>
    </w:p>
    <w:p w:rsidR="0015344D" w:rsidP="0015344D" w14:paraId="6EA28E90" w14:textId="6D442232">
      <w:pPr>
        <w:spacing w:line="480" w:lineRule="auto"/>
        <w:jc w:val="center"/>
        <w:rPr>
          <w:rFonts w:ascii="Times New Roman" w:hAnsi="Times New Roman" w:cs="Times New Roman"/>
          <w:sz w:val="24"/>
          <w:szCs w:val="24"/>
        </w:rPr>
      </w:pPr>
    </w:p>
    <w:p w:rsidR="0015344D" w:rsidP="0015344D" w14:paraId="69E0C9FA" w14:textId="6FB178B9">
      <w:pPr>
        <w:spacing w:line="480" w:lineRule="auto"/>
        <w:jc w:val="center"/>
        <w:rPr>
          <w:rFonts w:ascii="Times New Roman" w:hAnsi="Times New Roman" w:cs="Times New Roman"/>
          <w:sz w:val="24"/>
          <w:szCs w:val="24"/>
        </w:rPr>
      </w:pPr>
    </w:p>
    <w:p w:rsidR="0015344D" w:rsidP="0015344D" w14:paraId="0671498C" w14:textId="431F288C">
      <w:pPr>
        <w:spacing w:line="480" w:lineRule="auto"/>
        <w:jc w:val="center"/>
        <w:rPr>
          <w:rFonts w:ascii="Times New Roman" w:hAnsi="Times New Roman" w:cs="Times New Roman"/>
          <w:sz w:val="24"/>
          <w:szCs w:val="24"/>
        </w:rPr>
      </w:pPr>
    </w:p>
    <w:p w:rsidR="0015344D" w:rsidRPr="0015344D" w:rsidP="0015344D" w14:paraId="02D94F16" w14:textId="77777777">
      <w:pPr>
        <w:spacing w:line="480" w:lineRule="auto"/>
        <w:jc w:val="center"/>
        <w:rPr>
          <w:rFonts w:ascii="Times New Roman" w:hAnsi="Times New Roman" w:cs="Times New Roman"/>
          <w:sz w:val="24"/>
          <w:szCs w:val="24"/>
        </w:rPr>
      </w:pPr>
    </w:p>
    <w:p w:rsidR="0015344D" w:rsidRPr="0015344D" w:rsidP="0015344D" w14:paraId="3AE0B968" w14:textId="77777777">
      <w:pPr>
        <w:spacing w:line="480" w:lineRule="auto"/>
        <w:jc w:val="center"/>
        <w:rPr>
          <w:rFonts w:ascii="Times New Roman" w:hAnsi="Times New Roman" w:cs="Times New Roman"/>
          <w:sz w:val="24"/>
          <w:szCs w:val="24"/>
        </w:rPr>
      </w:pPr>
    </w:p>
    <w:p w:rsidR="00DA11FC" w:rsidRPr="0015344D" w:rsidP="0015344D" w14:paraId="5A999CA6" w14:textId="65D6BACE">
      <w:pPr>
        <w:spacing w:line="480" w:lineRule="auto"/>
        <w:jc w:val="center"/>
        <w:rPr>
          <w:rFonts w:ascii="Times New Roman" w:hAnsi="Times New Roman" w:cs="Times New Roman"/>
          <w:b/>
          <w:bCs/>
          <w:sz w:val="24"/>
          <w:szCs w:val="24"/>
        </w:rPr>
      </w:pPr>
      <w:r w:rsidRPr="0015344D">
        <w:rPr>
          <w:rFonts w:ascii="Times New Roman" w:hAnsi="Times New Roman" w:cs="Times New Roman"/>
          <w:b/>
          <w:bCs/>
          <w:sz w:val="24"/>
          <w:szCs w:val="24"/>
        </w:rPr>
        <w:t>Alternative methods to address drug crime in the United States.</w:t>
      </w:r>
    </w:p>
    <w:p w:rsidR="00A36D3C" w:rsidRPr="0015344D" w:rsidP="0015344D" w14:paraId="4528FBC3" w14:textId="3662FF65">
      <w:pPr>
        <w:spacing w:line="480" w:lineRule="auto"/>
        <w:ind w:firstLine="720"/>
        <w:rPr>
          <w:rFonts w:ascii="Times New Roman" w:hAnsi="Times New Roman" w:cs="Times New Roman"/>
          <w:sz w:val="24"/>
          <w:szCs w:val="24"/>
        </w:rPr>
      </w:pPr>
      <w:r w:rsidRPr="0015344D">
        <w:rPr>
          <w:rFonts w:ascii="Times New Roman" w:hAnsi="Times New Roman" w:cs="Times New Roman"/>
          <w:sz w:val="24"/>
          <w:szCs w:val="24"/>
        </w:rPr>
        <w:t xml:space="preserve">In recent weeks a flood of broadcasting courtesy has once yet again warned Americans to our widespread of drug abuse and its damaging and fatal penalties. </w:t>
      </w:r>
      <w:r w:rsidRPr="0015344D" w:rsidR="00C42B5D">
        <w:rPr>
          <w:rFonts w:ascii="Times New Roman" w:hAnsi="Times New Roman" w:cs="Times New Roman"/>
          <w:sz w:val="24"/>
          <w:szCs w:val="24"/>
        </w:rPr>
        <w:t xml:space="preserve">There are several </w:t>
      </w:r>
      <w:r w:rsidRPr="0015344D" w:rsidR="00633BF0">
        <w:rPr>
          <w:rFonts w:ascii="Times New Roman" w:hAnsi="Times New Roman" w:cs="Times New Roman"/>
          <w:sz w:val="24"/>
          <w:szCs w:val="24"/>
        </w:rPr>
        <w:t>likely</w:t>
      </w:r>
      <w:r w:rsidRPr="0015344D" w:rsidR="00C42B5D">
        <w:rPr>
          <w:rFonts w:ascii="Times New Roman" w:hAnsi="Times New Roman" w:cs="Times New Roman"/>
          <w:sz w:val="24"/>
          <w:szCs w:val="24"/>
        </w:rPr>
        <w:t xml:space="preserve"> </w:t>
      </w:r>
      <w:r w:rsidRPr="0015344D" w:rsidR="00633BF0">
        <w:rPr>
          <w:rFonts w:ascii="Times New Roman" w:hAnsi="Times New Roman" w:cs="Times New Roman"/>
          <w:sz w:val="24"/>
          <w:szCs w:val="24"/>
        </w:rPr>
        <w:t>issues</w:t>
      </w:r>
      <w:r w:rsidRPr="0015344D" w:rsidR="00C42B5D">
        <w:rPr>
          <w:rFonts w:ascii="Times New Roman" w:hAnsi="Times New Roman" w:cs="Times New Roman"/>
          <w:sz w:val="24"/>
          <w:szCs w:val="24"/>
        </w:rPr>
        <w:t xml:space="preserve"> which may be </w:t>
      </w:r>
      <w:r w:rsidRPr="0015344D" w:rsidR="00633BF0">
        <w:rPr>
          <w:rFonts w:ascii="Times New Roman" w:hAnsi="Times New Roman" w:cs="Times New Roman"/>
          <w:sz w:val="24"/>
          <w:szCs w:val="24"/>
        </w:rPr>
        <w:t>operated</w:t>
      </w:r>
      <w:r w:rsidRPr="0015344D" w:rsidR="00C42B5D">
        <w:rPr>
          <w:rFonts w:ascii="Times New Roman" w:hAnsi="Times New Roman" w:cs="Times New Roman"/>
          <w:sz w:val="24"/>
          <w:szCs w:val="24"/>
        </w:rPr>
        <w:t xml:space="preserve"> to </w:t>
      </w:r>
      <w:r w:rsidRPr="0015344D" w:rsidR="00633BF0">
        <w:rPr>
          <w:rFonts w:ascii="Times New Roman" w:hAnsi="Times New Roman" w:cs="Times New Roman"/>
          <w:sz w:val="24"/>
          <w:szCs w:val="24"/>
        </w:rPr>
        <w:t>decrease</w:t>
      </w:r>
      <w:r w:rsidRPr="0015344D" w:rsidR="00C42B5D">
        <w:rPr>
          <w:rFonts w:ascii="Times New Roman" w:hAnsi="Times New Roman" w:cs="Times New Roman"/>
          <w:sz w:val="24"/>
          <w:szCs w:val="24"/>
        </w:rPr>
        <w:t xml:space="preserve"> </w:t>
      </w:r>
      <w:r w:rsidRPr="0015344D" w:rsidR="00633BF0">
        <w:rPr>
          <w:rFonts w:ascii="Times New Roman" w:hAnsi="Times New Roman" w:cs="Times New Roman"/>
          <w:sz w:val="24"/>
          <w:szCs w:val="24"/>
        </w:rPr>
        <w:t>the drug</w:t>
      </w:r>
      <w:r w:rsidRPr="0015344D" w:rsidR="00C42B5D">
        <w:rPr>
          <w:rFonts w:ascii="Times New Roman" w:hAnsi="Times New Roman" w:cs="Times New Roman"/>
          <w:sz w:val="24"/>
          <w:szCs w:val="24"/>
        </w:rPr>
        <w:t xml:space="preserve"> use</w:t>
      </w:r>
      <w:r w:rsidRPr="0015344D" w:rsidR="00633BF0">
        <w:rPr>
          <w:rFonts w:ascii="Times New Roman" w:hAnsi="Times New Roman" w:cs="Times New Roman"/>
          <w:sz w:val="24"/>
          <w:szCs w:val="24"/>
        </w:rPr>
        <w:t xml:space="preserve">. </w:t>
      </w:r>
      <w:r w:rsidRPr="0015344D" w:rsidR="00E54075">
        <w:rPr>
          <w:rFonts w:ascii="Times New Roman" w:hAnsi="Times New Roman" w:cs="Times New Roman"/>
          <w:sz w:val="24"/>
          <w:szCs w:val="24"/>
        </w:rPr>
        <w:t>Numerous</w:t>
      </w:r>
      <w:r w:rsidRPr="0015344D" w:rsidR="00633BF0">
        <w:rPr>
          <w:rFonts w:ascii="Times New Roman" w:hAnsi="Times New Roman" w:cs="Times New Roman"/>
          <w:sz w:val="24"/>
          <w:szCs w:val="24"/>
        </w:rPr>
        <w:t xml:space="preserve"> deliberate </w:t>
      </w:r>
      <w:r w:rsidRPr="0015344D" w:rsidR="00E54075">
        <w:rPr>
          <w:rFonts w:ascii="Times New Roman" w:hAnsi="Times New Roman" w:cs="Times New Roman"/>
          <w:sz w:val="24"/>
          <w:szCs w:val="24"/>
        </w:rPr>
        <w:t>deterrence</w:t>
      </w:r>
      <w:r w:rsidRPr="0015344D" w:rsidR="00633BF0">
        <w:rPr>
          <w:rFonts w:ascii="Times New Roman" w:hAnsi="Times New Roman" w:cs="Times New Roman"/>
          <w:sz w:val="24"/>
          <w:szCs w:val="24"/>
        </w:rPr>
        <w:t xml:space="preserve"> </w:t>
      </w:r>
      <w:r w:rsidRPr="0015344D" w:rsidR="00E54075">
        <w:rPr>
          <w:rFonts w:ascii="Times New Roman" w:hAnsi="Times New Roman" w:cs="Times New Roman"/>
          <w:sz w:val="24"/>
          <w:szCs w:val="24"/>
        </w:rPr>
        <w:t>actions</w:t>
      </w:r>
      <w:r w:rsidRPr="0015344D" w:rsidR="00633BF0">
        <w:rPr>
          <w:rFonts w:ascii="Times New Roman" w:hAnsi="Times New Roman" w:cs="Times New Roman"/>
          <w:sz w:val="24"/>
          <w:szCs w:val="24"/>
        </w:rPr>
        <w:t xml:space="preserve"> </w:t>
      </w:r>
      <w:r w:rsidRPr="0015344D" w:rsidR="00E54075">
        <w:rPr>
          <w:rFonts w:ascii="Times New Roman" w:hAnsi="Times New Roman" w:cs="Times New Roman"/>
          <w:sz w:val="24"/>
          <w:szCs w:val="24"/>
        </w:rPr>
        <w:t>are based on the expectation that altering these factors may lead to reduced drug use. The following are the recent efforts applied by the American state to curb drug use and crime. 
</w:t>
      </w:r>
    </w:p>
    <w:p w:rsidR="00E54075" w:rsidRPr="0015344D" w:rsidP="0015344D" w14:paraId="0884534A" w14:textId="4D601C7F">
      <w:pPr>
        <w:spacing w:line="480" w:lineRule="auto"/>
        <w:ind w:firstLine="720"/>
        <w:rPr>
          <w:rFonts w:ascii="Times New Roman" w:hAnsi="Times New Roman" w:cs="Times New Roman"/>
          <w:sz w:val="24"/>
          <w:szCs w:val="24"/>
        </w:rPr>
      </w:pPr>
      <w:r w:rsidRPr="0015344D">
        <w:rPr>
          <w:rFonts w:ascii="Times New Roman" w:hAnsi="Times New Roman" w:cs="Times New Roman"/>
          <w:sz w:val="24"/>
          <w:szCs w:val="24"/>
        </w:rPr>
        <w:t>Mass media drives are the energies mostly used aimed to change norms concerning drug use and crime through demonstrating negative consequences for use and embracing the positive outcomes of nonuse of drugs. Through this mode, it is changing the sentiments concerning the frequency of use and the individual who use, and swelling skills for fighting drugs. This is a recent model used by many states of America and most countries in the world in a fight against drug crime</w:t>
      </w:r>
      <w:r w:rsidRPr="0015344D" w:rsidR="00DA11FC">
        <w:rPr>
          <w:rFonts w:ascii="Times New Roman" w:hAnsi="Times New Roman" w:cs="Times New Roman"/>
          <w:sz w:val="24"/>
          <w:szCs w:val="24"/>
        </w:rPr>
        <w:t xml:space="preserve"> (</w:t>
      </w:r>
      <w:r w:rsidRPr="0015344D" w:rsidR="00DA11FC">
        <w:rPr>
          <w:rFonts w:ascii="Times New Roman" w:hAnsi="Times New Roman" w:cs="Times New Roman"/>
          <w:sz w:val="24"/>
          <w:szCs w:val="24"/>
        </w:rPr>
        <w:t>Birnbaum</w:t>
      </w:r>
      <w:r w:rsidRPr="0015344D" w:rsidR="00DA11FC">
        <w:rPr>
          <w:rFonts w:ascii="Times New Roman" w:hAnsi="Times New Roman" w:cs="Times New Roman"/>
          <w:sz w:val="24"/>
          <w:szCs w:val="24"/>
        </w:rPr>
        <w:t xml:space="preserve"> et al. </w:t>
      </w:r>
      <w:r w:rsidRPr="0015344D" w:rsidR="00DA11FC">
        <w:rPr>
          <w:rFonts w:ascii="Times New Roman" w:hAnsi="Times New Roman" w:cs="Times New Roman"/>
          <w:sz w:val="24"/>
          <w:szCs w:val="24"/>
        </w:rPr>
        <w:t>2011).</w:t>
      </w:r>
    </w:p>
    <w:p w:rsidR="00E54075" w:rsidRPr="0015344D" w:rsidP="0015344D" w14:paraId="1C55C52C" w14:textId="4F73E451">
      <w:pPr>
        <w:spacing w:line="480" w:lineRule="auto"/>
        <w:ind w:firstLine="720"/>
        <w:rPr>
          <w:rFonts w:ascii="Times New Roman" w:hAnsi="Times New Roman" w:cs="Times New Roman"/>
          <w:sz w:val="24"/>
          <w:szCs w:val="24"/>
        </w:rPr>
      </w:pPr>
      <w:r w:rsidRPr="0015344D">
        <w:rPr>
          <w:rFonts w:ascii="Times New Roman" w:hAnsi="Times New Roman" w:cs="Times New Roman"/>
          <w:sz w:val="24"/>
          <w:szCs w:val="24"/>
        </w:rPr>
        <w:t>Society establishing and coalitions is another effort applied to address drug crime among numerous community units to advance community-wide policies for dropping substance use. It includes the involvement of society representative working together in addressing the use of drug and the increasing drug crime to curb the increase in drug crime. This is a current approach that involves empowering the public working against drug crime, and this approach is applied in many states of America</w:t>
      </w:r>
      <w:r w:rsidRPr="0015344D" w:rsidR="00037618">
        <w:rPr>
          <w:rFonts w:ascii="Times New Roman" w:hAnsi="Times New Roman" w:cs="Times New Roman"/>
          <w:sz w:val="24"/>
          <w:szCs w:val="24"/>
        </w:rPr>
        <w:t>. It</w:t>
      </w:r>
      <w:r w:rsidRPr="0015344D">
        <w:rPr>
          <w:rFonts w:ascii="Times New Roman" w:hAnsi="Times New Roman" w:cs="Times New Roman"/>
          <w:sz w:val="24"/>
          <w:szCs w:val="24"/>
        </w:rPr>
        <w:t xml:space="preserve"> </w:t>
      </w:r>
      <w:r w:rsidRPr="0015344D" w:rsidR="00037618">
        <w:rPr>
          <w:rFonts w:ascii="Times New Roman" w:hAnsi="Times New Roman" w:cs="Times New Roman"/>
          <w:sz w:val="24"/>
          <w:szCs w:val="24"/>
        </w:rPr>
        <w:t xml:space="preserve">is </w:t>
      </w:r>
      <w:r w:rsidRPr="0015344D">
        <w:rPr>
          <w:rFonts w:ascii="Times New Roman" w:hAnsi="Times New Roman" w:cs="Times New Roman"/>
          <w:sz w:val="24"/>
          <w:szCs w:val="24"/>
        </w:rPr>
        <w:t xml:space="preserve">considered one of the efficient </w:t>
      </w:r>
      <w:r w:rsidRPr="0015344D" w:rsidR="00037618">
        <w:rPr>
          <w:rFonts w:ascii="Times New Roman" w:hAnsi="Times New Roman" w:cs="Times New Roman"/>
          <w:sz w:val="24"/>
          <w:szCs w:val="24"/>
        </w:rPr>
        <w:t>strategies</w:t>
      </w:r>
      <w:r w:rsidRPr="0015344D">
        <w:rPr>
          <w:rFonts w:ascii="Times New Roman" w:hAnsi="Times New Roman" w:cs="Times New Roman"/>
          <w:sz w:val="24"/>
          <w:szCs w:val="24"/>
        </w:rPr>
        <w:t xml:space="preserve"> to fight drug crime. </w:t>
      </w:r>
    </w:p>
    <w:p w:rsidR="00037618" w:rsidRPr="0015344D" w:rsidP="0015344D" w14:paraId="2C0AD769" w14:textId="44A98513">
      <w:pPr>
        <w:spacing w:line="480" w:lineRule="auto"/>
        <w:ind w:firstLine="720"/>
        <w:rPr>
          <w:rFonts w:ascii="Times New Roman" w:hAnsi="Times New Roman" w:cs="Times New Roman"/>
          <w:sz w:val="24"/>
          <w:szCs w:val="24"/>
        </w:rPr>
      </w:pPr>
      <w:r w:rsidRPr="0015344D">
        <w:rPr>
          <w:rFonts w:ascii="Times New Roman" w:hAnsi="Times New Roman" w:cs="Times New Roman"/>
          <w:sz w:val="24"/>
          <w:szCs w:val="24"/>
        </w:rPr>
        <w:t xml:space="preserve">From </w:t>
      </w:r>
      <w:r w:rsidRPr="0015344D">
        <w:rPr>
          <w:rFonts w:ascii="Times New Roman" w:hAnsi="Times New Roman" w:cs="Times New Roman"/>
          <w:sz w:val="24"/>
          <w:szCs w:val="24"/>
        </w:rPr>
        <w:t>Tyler</w:t>
      </w:r>
      <w:r w:rsidRPr="0015344D">
        <w:rPr>
          <w:rFonts w:ascii="Times New Roman" w:hAnsi="Times New Roman" w:cs="Times New Roman"/>
          <w:sz w:val="24"/>
          <w:szCs w:val="24"/>
        </w:rPr>
        <w:t xml:space="preserve"> et al. (</w:t>
      </w:r>
      <w:r w:rsidRPr="0015344D">
        <w:rPr>
          <w:rFonts w:ascii="Times New Roman" w:hAnsi="Times New Roman" w:cs="Times New Roman"/>
          <w:sz w:val="24"/>
          <w:szCs w:val="24"/>
        </w:rPr>
        <w:t>2015)</w:t>
      </w:r>
      <w:r w:rsidRPr="0015344D">
        <w:rPr>
          <w:rFonts w:ascii="Times New Roman" w:hAnsi="Times New Roman" w:cs="Times New Roman"/>
          <w:sz w:val="24"/>
          <w:szCs w:val="24"/>
        </w:rPr>
        <w:t>, c</w:t>
      </w:r>
      <w:r w:rsidRPr="0015344D" w:rsidR="005D3960">
        <w:rPr>
          <w:rFonts w:ascii="Times New Roman" w:hAnsi="Times New Roman" w:cs="Times New Roman"/>
          <w:sz w:val="24"/>
          <w:szCs w:val="24"/>
        </w:rPr>
        <w:t xml:space="preserve">ognitive-behavioural, behavioural modelling, and behaviour modification approach. Behaviour adjustment approaches emphasis directly on varying behaviours. This includes timely tracking of specific actions over time and behavioural goals, using </w:t>
      </w:r>
      <w:r w:rsidRPr="0015344D" w:rsidR="005D3960">
        <w:rPr>
          <w:rFonts w:ascii="Times New Roman" w:hAnsi="Times New Roman" w:cs="Times New Roman"/>
          <w:sz w:val="24"/>
          <w:szCs w:val="24"/>
        </w:rPr>
        <w:t xml:space="preserve">response and negative or constructive strengthening to alter behaviour. </w:t>
      </w:r>
      <w:r w:rsidRPr="0015344D" w:rsidR="00B8190B">
        <w:rPr>
          <w:rFonts w:ascii="Times New Roman" w:hAnsi="Times New Roman" w:cs="Times New Roman"/>
          <w:sz w:val="24"/>
          <w:szCs w:val="24"/>
        </w:rPr>
        <w:t xml:space="preserve">This is a current strategy used in most US states in schools in educating the children on the adverse </w:t>
      </w:r>
      <w:r w:rsidRPr="0015344D" w:rsidR="001F2A5B">
        <w:rPr>
          <w:rFonts w:ascii="Times New Roman" w:hAnsi="Times New Roman" w:cs="Times New Roman"/>
          <w:sz w:val="24"/>
          <w:szCs w:val="24"/>
        </w:rPr>
        <w:t>effects of a drug</w:t>
      </w:r>
      <w:r w:rsidRPr="0015344D" w:rsidR="00B8190B">
        <w:rPr>
          <w:rFonts w:ascii="Times New Roman" w:hAnsi="Times New Roman" w:cs="Times New Roman"/>
          <w:sz w:val="24"/>
          <w:szCs w:val="24"/>
        </w:rPr>
        <w:t xml:space="preserve"> crime.</w:t>
      </w:r>
    </w:p>
    <w:p w:rsidR="004F0B56" w:rsidRPr="0015344D" w:rsidP="0015344D" w14:paraId="5836AA86" w14:textId="1D8B2797">
      <w:pPr>
        <w:spacing w:line="480" w:lineRule="auto"/>
        <w:ind w:firstLine="720"/>
        <w:rPr>
          <w:rFonts w:ascii="Times New Roman" w:hAnsi="Times New Roman" w:cs="Times New Roman"/>
          <w:sz w:val="24"/>
          <w:szCs w:val="24"/>
        </w:rPr>
      </w:pPr>
      <w:r w:rsidRPr="0015344D">
        <w:rPr>
          <w:rFonts w:ascii="Times New Roman" w:hAnsi="Times New Roman" w:cs="Times New Roman"/>
          <w:sz w:val="24"/>
          <w:szCs w:val="24"/>
        </w:rPr>
        <w:t>Mentoring work-study strategies and tutoring is another plan applied in America to curb drug crime. The efforts mainly aim to upsurge the risks in conformism and reduce persons' tendencies to decrease drugs crime. Teaching involves adapted assistance with academic errands. 
</w:t>
      </w:r>
    </w:p>
    <w:p w:rsidR="004F0B56" w:rsidRPr="0015344D" w:rsidP="0015344D" w14:paraId="7E7A8AB8" w14:textId="510F3EB0">
      <w:pPr>
        <w:spacing w:line="480" w:lineRule="auto"/>
        <w:ind w:left="720"/>
        <w:rPr>
          <w:rFonts w:ascii="Times New Roman" w:hAnsi="Times New Roman" w:cs="Times New Roman"/>
          <w:sz w:val="24"/>
          <w:szCs w:val="24"/>
        </w:rPr>
      </w:pPr>
      <w:r w:rsidRPr="0015344D">
        <w:rPr>
          <w:rFonts w:ascii="Times New Roman" w:hAnsi="Times New Roman" w:cs="Times New Roman"/>
          <w:sz w:val="24"/>
          <w:szCs w:val="24"/>
        </w:rPr>
        <w:t xml:space="preserve">The ban on drug sell in America is another strategy applied against drug crime. The eradication of foreign trade with countries producing drugs like heroin, cocaine not allowed to do bilateral trades with America is another plan of America fighting drug crime.  </w:t>
      </w:r>
      <w:r w:rsidRPr="0015344D" w:rsidR="00D24B89">
        <w:rPr>
          <w:rFonts w:ascii="Times New Roman" w:hAnsi="Times New Roman" w:cs="Times New Roman"/>
          <w:sz w:val="24"/>
          <w:szCs w:val="24"/>
        </w:rPr>
        <w:t>Stepping up efforts to reduce the demand for drugs is a strategy used by America to fight against drug crime which has been on an elevating mode. This plan should be reinforced to help all governments in America to expand drug prevention and drug crime. The US government has been increasing sanctions on traffickers to curb any form of drug trafficking in the country. 
</w:t>
      </w:r>
    </w:p>
    <w:p w:rsidR="001F2A5B" w:rsidRPr="0015344D" w:rsidP="0015344D" w14:paraId="57825A71" w14:textId="386D2CDD">
      <w:pPr>
        <w:spacing w:line="480" w:lineRule="auto"/>
        <w:ind w:firstLine="720"/>
        <w:rPr>
          <w:rFonts w:ascii="Times New Roman" w:hAnsi="Times New Roman" w:cs="Times New Roman"/>
          <w:sz w:val="24"/>
          <w:szCs w:val="24"/>
        </w:rPr>
      </w:pPr>
      <w:r w:rsidRPr="0015344D">
        <w:rPr>
          <w:rFonts w:ascii="Times New Roman" w:hAnsi="Times New Roman" w:cs="Times New Roman"/>
          <w:sz w:val="24"/>
          <w:szCs w:val="24"/>
        </w:rPr>
        <w:t xml:space="preserve">The collaboration between many countries in the world enables the states to fight drug crime in the world. America and other nations all over the world work together to investigate drug trafficking and other forms of corruption to eradicate drug crime. There are energies expand the harmonization of forfeits for drug marketing in various states. </w:t>
      </w:r>
      <w:r w:rsidRPr="0015344D" w:rsidR="00470199">
        <w:rPr>
          <w:rFonts w:ascii="Times New Roman" w:hAnsi="Times New Roman" w:cs="Times New Roman"/>
          <w:sz w:val="24"/>
          <w:szCs w:val="24"/>
        </w:rPr>
        <w:t>Many countries have banned importation and exportation of drugs in their countries. The imposing of strict laws and prosecution of drug peddlers in multiple countries are the measures adopted by major nations as a method of fighting drug crimes</w:t>
      </w:r>
      <w:r w:rsidRPr="0015344D" w:rsidR="00DA11FC">
        <w:rPr>
          <w:rFonts w:ascii="Times New Roman" w:hAnsi="Times New Roman" w:cs="Times New Roman"/>
          <w:sz w:val="24"/>
          <w:szCs w:val="24"/>
        </w:rPr>
        <w:t xml:space="preserve"> (</w:t>
      </w:r>
      <w:r w:rsidRPr="0015344D" w:rsidR="00DA11FC">
        <w:rPr>
          <w:rFonts w:ascii="Times New Roman" w:hAnsi="Times New Roman" w:cs="Times New Roman"/>
          <w:sz w:val="24"/>
          <w:szCs w:val="24"/>
        </w:rPr>
        <w:t>Greenfield</w:t>
      </w:r>
      <w:r w:rsidRPr="0015344D" w:rsidR="00DA11FC">
        <w:rPr>
          <w:rFonts w:ascii="Times New Roman" w:hAnsi="Times New Roman" w:cs="Times New Roman"/>
          <w:sz w:val="24"/>
          <w:szCs w:val="24"/>
        </w:rPr>
        <w:t xml:space="preserve"> and Paoli </w:t>
      </w:r>
      <w:r w:rsidRPr="0015344D" w:rsidR="00DA11FC">
        <w:rPr>
          <w:rFonts w:ascii="Times New Roman" w:hAnsi="Times New Roman" w:cs="Times New Roman"/>
          <w:sz w:val="24"/>
          <w:szCs w:val="24"/>
        </w:rPr>
        <w:t>2012).</w:t>
      </w:r>
    </w:p>
    <w:p w:rsidR="00037618" w:rsidRPr="0015344D" w:rsidP="0015344D" w14:paraId="73E04E9E" w14:textId="5A35A7C4">
      <w:pPr>
        <w:spacing w:line="480" w:lineRule="auto"/>
        <w:ind w:firstLine="720"/>
        <w:rPr>
          <w:rFonts w:ascii="Times New Roman" w:hAnsi="Times New Roman" w:cs="Times New Roman"/>
          <w:sz w:val="24"/>
          <w:szCs w:val="24"/>
        </w:rPr>
      </w:pPr>
      <w:r w:rsidRPr="0015344D">
        <w:rPr>
          <w:rFonts w:ascii="Times New Roman" w:hAnsi="Times New Roman" w:cs="Times New Roman"/>
          <w:sz w:val="24"/>
          <w:szCs w:val="24"/>
        </w:rPr>
        <w:t xml:space="preserve">To conclude, drug crime is one of the challenges that the nations faces and the efforts are being imposed to curb this challenge. The introduction of new laws to ban collateral trade with countries supplying drug substance is an approach meant to </w:t>
      </w:r>
      <w:r w:rsidRPr="0015344D" w:rsidR="004A6456">
        <w:rPr>
          <w:rFonts w:ascii="Times New Roman" w:hAnsi="Times New Roman" w:cs="Times New Roman"/>
          <w:sz w:val="24"/>
          <w:szCs w:val="24"/>
        </w:rPr>
        <w:t xml:space="preserve">fight drug crime in the United States. </w:t>
      </w:r>
    </w:p>
    <w:p w:rsidR="0015344D" w:rsidRPr="0015344D" w:rsidP="0015344D" w14:paraId="5771F400" w14:textId="49AA901F">
      <w:pPr>
        <w:spacing w:line="480" w:lineRule="auto"/>
        <w:ind w:firstLine="720"/>
        <w:rPr>
          <w:rFonts w:ascii="Times New Roman" w:hAnsi="Times New Roman" w:cs="Times New Roman"/>
          <w:sz w:val="24"/>
          <w:szCs w:val="24"/>
        </w:rPr>
      </w:pPr>
    </w:p>
    <w:p w:rsidR="0015344D" w:rsidRPr="0015344D" w:rsidP="0015344D" w14:paraId="2F67D339" w14:textId="3D1F0301">
      <w:pPr>
        <w:spacing w:line="480" w:lineRule="auto"/>
        <w:ind w:firstLine="720"/>
        <w:rPr>
          <w:rFonts w:ascii="Times New Roman" w:hAnsi="Times New Roman" w:cs="Times New Roman"/>
          <w:sz w:val="24"/>
          <w:szCs w:val="24"/>
        </w:rPr>
      </w:pPr>
    </w:p>
    <w:p w:rsidR="0015344D" w:rsidRPr="0015344D" w:rsidP="0015344D" w14:paraId="69C31A46" w14:textId="7CD3D242">
      <w:pPr>
        <w:spacing w:line="480" w:lineRule="auto"/>
        <w:ind w:firstLine="720"/>
        <w:rPr>
          <w:rFonts w:ascii="Times New Roman" w:hAnsi="Times New Roman" w:cs="Times New Roman"/>
          <w:sz w:val="24"/>
          <w:szCs w:val="24"/>
        </w:rPr>
      </w:pPr>
    </w:p>
    <w:p w:rsidR="0015344D" w:rsidRPr="0015344D" w:rsidP="0015344D" w14:paraId="65361E38" w14:textId="68322814">
      <w:pPr>
        <w:spacing w:line="480" w:lineRule="auto"/>
        <w:ind w:firstLine="720"/>
        <w:rPr>
          <w:rFonts w:ascii="Times New Roman" w:hAnsi="Times New Roman" w:cs="Times New Roman"/>
          <w:sz w:val="24"/>
          <w:szCs w:val="24"/>
        </w:rPr>
      </w:pPr>
    </w:p>
    <w:p w:rsidR="0015344D" w:rsidRPr="0015344D" w:rsidP="0015344D" w14:paraId="67386A05" w14:textId="7A482B16">
      <w:pPr>
        <w:spacing w:line="480" w:lineRule="auto"/>
        <w:ind w:firstLine="720"/>
        <w:rPr>
          <w:rFonts w:ascii="Times New Roman" w:hAnsi="Times New Roman" w:cs="Times New Roman"/>
          <w:sz w:val="24"/>
          <w:szCs w:val="24"/>
        </w:rPr>
      </w:pPr>
    </w:p>
    <w:p w:rsidR="0015344D" w:rsidRPr="0015344D" w:rsidP="0015344D" w14:paraId="3DA9F310" w14:textId="3BDE8142">
      <w:pPr>
        <w:spacing w:line="480" w:lineRule="auto"/>
        <w:ind w:firstLine="720"/>
        <w:rPr>
          <w:rFonts w:ascii="Times New Roman" w:hAnsi="Times New Roman" w:cs="Times New Roman"/>
          <w:sz w:val="24"/>
          <w:szCs w:val="24"/>
        </w:rPr>
      </w:pPr>
    </w:p>
    <w:p w:rsidR="0015344D" w:rsidRPr="0015344D" w:rsidP="0015344D" w14:paraId="62118FA6" w14:textId="56C0C8DE">
      <w:pPr>
        <w:spacing w:line="480" w:lineRule="auto"/>
        <w:ind w:firstLine="720"/>
        <w:rPr>
          <w:rFonts w:ascii="Times New Roman" w:hAnsi="Times New Roman" w:cs="Times New Roman"/>
          <w:sz w:val="24"/>
          <w:szCs w:val="24"/>
        </w:rPr>
      </w:pPr>
    </w:p>
    <w:p w:rsidR="0015344D" w:rsidRPr="0015344D" w:rsidP="0015344D" w14:paraId="3CE6C643" w14:textId="7C50DB77">
      <w:pPr>
        <w:spacing w:line="480" w:lineRule="auto"/>
        <w:ind w:firstLine="720"/>
        <w:rPr>
          <w:rFonts w:ascii="Times New Roman" w:hAnsi="Times New Roman" w:cs="Times New Roman"/>
          <w:sz w:val="24"/>
          <w:szCs w:val="24"/>
        </w:rPr>
      </w:pPr>
    </w:p>
    <w:p w:rsidR="0015344D" w:rsidRPr="0015344D" w:rsidP="0015344D" w14:paraId="45007059" w14:textId="3CE2D395">
      <w:pPr>
        <w:spacing w:line="480" w:lineRule="auto"/>
        <w:ind w:firstLine="720"/>
        <w:rPr>
          <w:rFonts w:ascii="Times New Roman" w:hAnsi="Times New Roman" w:cs="Times New Roman"/>
          <w:sz w:val="24"/>
          <w:szCs w:val="24"/>
        </w:rPr>
      </w:pPr>
    </w:p>
    <w:p w:rsidR="0015344D" w:rsidRPr="0015344D" w:rsidP="0015344D" w14:paraId="64DBDF62" w14:textId="62158DCA">
      <w:pPr>
        <w:spacing w:line="480" w:lineRule="auto"/>
        <w:ind w:firstLine="720"/>
        <w:rPr>
          <w:rFonts w:ascii="Times New Roman" w:hAnsi="Times New Roman" w:cs="Times New Roman"/>
          <w:sz w:val="24"/>
          <w:szCs w:val="24"/>
        </w:rPr>
      </w:pPr>
    </w:p>
    <w:p w:rsidR="0015344D" w:rsidRPr="0015344D" w:rsidP="0015344D" w14:paraId="6FED5A64" w14:textId="7FB1B0A0">
      <w:pPr>
        <w:spacing w:line="480" w:lineRule="auto"/>
        <w:ind w:firstLine="720"/>
        <w:rPr>
          <w:rFonts w:ascii="Times New Roman" w:hAnsi="Times New Roman" w:cs="Times New Roman"/>
          <w:sz w:val="24"/>
          <w:szCs w:val="24"/>
        </w:rPr>
      </w:pPr>
    </w:p>
    <w:p w:rsidR="0015344D" w:rsidRPr="0015344D" w:rsidP="0015344D" w14:paraId="5ED1E588" w14:textId="355F728A">
      <w:pPr>
        <w:spacing w:line="480" w:lineRule="auto"/>
        <w:ind w:firstLine="720"/>
        <w:rPr>
          <w:rFonts w:ascii="Times New Roman" w:hAnsi="Times New Roman" w:cs="Times New Roman"/>
          <w:sz w:val="24"/>
          <w:szCs w:val="24"/>
        </w:rPr>
      </w:pPr>
    </w:p>
    <w:p w:rsidR="0015344D" w:rsidRPr="0015344D" w:rsidP="0015344D" w14:paraId="29B9F3B2" w14:textId="5DC6CC27">
      <w:pPr>
        <w:spacing w:line="480" w:lineRule="auto"/>
        <w:ind w:firstLine="720"/>
        <w:rPr>
          <w:rFonts w:ascii="Times New Roman" w:hAnsi="Times New Roman" w:cs="Times New Roman"/>
          <w:sz w:val="24"/>
          <w:szCs w:val="24"/>
        </w:rPr>
      </w:pPr>
    </w:p>
    <w:p w:rsidR="0015344D" w:rsidRPr="0015344D" w:rsidP="0015344D" w14:paraId="2E92E1DD" w14:textId="53EFB220">
      <w:pPr>
        <w:spacing w:line="480" w:lineRule="auto"/>
        <w:ind w:firstLine="720"/>
        <w:rPr>
          <w:rFonts w:ascii="Times New Roman" w:hAnsi="Times New Roman" w:cs="Times New Roman"/>
          <w:sz w:val="24"/>
          <w:szCs w:val="24"/>
        </w:rPr>
      </w:pPr>
    </w:p>
    <w:p w:rsidR="0015344D" w:rsidRPr="0015344D" w:rsidP="0015344D" w14:paraId="2D916379" w14:textId="3DA1D75F">
      <w:pPr>
        <w:spacing w:line="480" w:lineRule="auto"/>
        <w:ind w:firstLine="720"/>
        <w:rPr>
          <w:rFonts w:ascii="Times New Roman" w:hAnsi="Times New Roman" w:cs="Times New Roman"/>
          <w:sz w:val="24"/>
          <w:szCs w:val="24"/>
        </w:rPr>
      </w:pPr>
    </w:p>
    <w:p w:rsidR="0015344D" w:rsidP="0015344D" w14:paraId="6BE00118" w14:textId="77777777">
      <w:pPr>
        <w:spacing w:line="480" w:lineRule="auto"/>
        <w:jc w:val="center"/>
        <w:rPr>
          <w:rFonts w:ascii="Times New Roman" w:hAnsi="Times New Roman" w:cs="Times New Roman"/>
          <w:sz w:val="24"/>
          <w:szCs w:val="24"/>
        </w:rPr>
      </w:pPr>
    </w:p>
    <w:p w:rsidR="00DA11FC" w:rsidRPr="0015344D" w:rsidP="0015344D" w14:paraId="7E788C90" w14:textId="65BBACC5">
      <w:pPr>
        <w:spacing w:line="480" w:lineRule="auto"/>
        <w:jc w:val="center"/>
        <w:rPr>
          <w:rFonts w:ascii="Times New Roman" w:hAnsi="Times New Roman" w:cs="Times New Roman"/>
          <w:b/>
          <w:bCs/>
          <w:sz w:val="24"/>
          <w:szCs w:val="24"/>
        </w:rPr>
      </w:pPr>
      <w:r w:rsidRPr="0015344D">
        <w:rPr>
          <w:rFonts w:ascii="Times New Roman" w:hAnsi="Times New Roman" w:cs="Times New Roman"/>
          <w:b/>
          <w:bCs/>
          <w:sz w:val="24"/>
          <w:szCs w:val="24"/>
        </w:rPr>
        <w:t>References</w:t>
      </w:r>
    </w:p>
    <w:p w:rsidR="0015344D" w:rsidRPr="0015344D" w:rsidP="0015344D" w14:paraId="69B97910" w14:textId="77777777">
      <w:pPr>
        <w:spacing w:line="480" w:lineRule="auto"/>
        <w:ind w:left="720" w:hanging="720"/>
        <w:rPr>
          <w:rFonts w:ascii="Times New Roman" w:hAnsi="Times New Roman" w:cs="Times New Roman"/>
          <w:sz w:val="24"/>
          <w:szCs w:val="24"/>
        </w:rPr>
      </w:pPr>
      <w:r w:rsidRPr="0015344D">
        <w:rPr>
          <w:rFonts w:ascii="Times New Roman" w:hAnsi="Times New Roman" w:cs="Times New Roman"/>
          <w:sz w:val="24"/>
          <w:szCs w:val="24"/>
        </w:rPr>
        <w:t>Birnbaum, H. G., White, A. G., Schiller, M., Waldman, T., Cleveland, J. M., &amp; Roland, C. L. (2011). Societal costs of prescription opioid abuse, dependence, and misuse in the United States. Pain medicine, 12(4), 657-667.</w:t>
      </w:r>
    </w:p>
    <w:p w:rsidR="0015344D" w:rsidRPr="0015344D" w:rsidP="0015344D" w14:paraId="0B665147" w14:textId="77777777">
      <w:pPr>
        <w:spacing w:line="480" w:lineRule="auto"/>
        <w:ind w:left="720" w:hanging="720"/>
        <w:rPr>
          <w:rFonts w:ascii="Times New Roman" w:hAnsi="Times New Roman" w:cs="Times New Roman"/>
          <w:sz w:val="24"/>
          <w:szCs w:val="24"/>
        </w:rPr>
      </w:pPr>
      <w:r w:rsidRPr="0015344D">
        <w:rPr>
          <w:rFonts w:ascii="Times New Roman" w:hAnsi="Times New Roman" w:cs="Times New Roman"/>
          <w:sz w:val="24"/>
          <w:szCs w:val="24"/>
        </w:rPr>
        <w:t>Greenfield, V. A., &amp; Paoli, L. (2012). If supply-oriented drug policy is broken, can harm reduction help fix it? Melding disciplines and methods to advance international drug-control policy. International Journal of Drug Policy, 23(1), 6-15.</w:t>
      </w:r>
    </w:p>
    <w:p w:rsidR="0015344D" w:rsidRPr="0015344D" w:rsidP="0015344D" w14:paraId="6F48CAEF" w14:textId="77777777">
      <w:pPr>
        <w:spacing w:line="480" w:lineRule="auto"/>
        <w:ind w:left="720" w:hanging="720"/>
        <w:rPr>
          <w:rFonts w:ascii="Times New Roman" w:hAnsi="Times New Roman" w:cs="Times New Roman"/>
          <w:sz w:val="24"/>
          <w:szCs w:val="24"/>
        </w:rPr>
      </w:pPr>
      <w:r w:rsidRPr="0015344D">
        <w:rPr>
          <w:rFonts w:ascii="Times New Roman" w:hAnsi="Times New Roman" w:cs="Times New Roman"/>
          <w:sz w:val="24"/>
          <w:szCs w:val="24"/>
        </w:rPr>
        <w:t>Tyler, T. R., Goff, P. A., &amp; MacCoun, R. J. (2015). The impact of psychological science on policing in the United States: Procedural justice, legitimacy, and effective law enforcement. Psychological science in the public interest, 16(3), 75-109.</w:t>
      </w:r>
    </w:p>
    <w:sectPr w:rsidSect="00DA11F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11FC" w14:paraId="057A303C" w14:textId="6CF5CE11">
    <w:pPr>
      <w:pStyle w:val="Header"/>
      <w:jc w:val="right"/>
    </w:pPr>
    <w:r>
      <w:t xml:space="preserve">DRUG CRIME IN THE UNITED STATES                                                                                                                        </w:t>
    </w:r>
    <w:sdt>
      <w:sdtPr>
        <w:id w:val="-5433725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DA11FC" w14:paraId="0F53A2B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11FC" w14:paraId="4D28C5B9" w14:textId="6BC88997">
    <w:pPr>
      <w:pStyle w:val="Header"/>
    </w:pPr>
    <w:r w:rsidRPr="0015344D">
      <w:rPr>
        <w:rFonts w:ascii="Times New Roman" w:hAnsi="Times New Roman" w:cs="Times New Roman"/>
        <w:sz w:val="24"/>
        <w:szCs w:val="24"/>
      </w:rPr>
      <w:t>Running Head</w:t>
    </w:r>
    <w:r w:rsidRPr="0015344D" w:rsidR="0015344D">
      <w:rPr>
        <w:rFonts w:ascii="Times New Roman" w:hAnsi="Times New Roman" w:cs="Times New Roman"/>
        <w:sz w:val="24"/>
        <w:szCs w:val="24"/>
      </w:rPr>
      <w:t xml:space="preserve">: METHODS TO ADDRESS DRUG CRIME IN US  </w:t>
    </w:r>
    <w:r w:rsidR="0015344D">
      <w:rPr>
        <w:rFonts w:ascii="Times New Roman" w:hAnsi="Times New Roman" w:cs="Times New Roman"/>
        <w:sz w:val="24"/>
        <w:szCs w:val="24"/>
      </w:rPr>
      <w:t xml:space="preserve">                                           </w:t>
    </w:r>
    <w:r w:rsidRPr="0015344D" w:rsidR="0015344D">
      <w:rPr>
        <w:rFonts w:ascii="Times New Roman" w:hAnsi="Times New Roman" w:cs="Times New Roman"/>
        <w:sz w:val="24"/>
        <w:szCs w:val="24"/>
      </w:rPr>
      <w:t xml:space="preserve"> </w:t>
    </w:r>
    <w:r w:rsidR="0015344D">
      <w:rPr>
        <w:rFonts w:ascii="Times New Roman" w:hAnsi="Times New Roman" w:cs="Times New Roman"/>
        <w:sz w:val="24"/>
        <w:szCs w:val="24"/>
      </w:rPr>
      <w:t>1</w:t>
    </w:r>
    <w:r w:rsidRPr="0015344D" w:rsidR="0015344D">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D3C"/>
    <w:rsid w:val="00037618"/>
    <w:rsid w:val="0015344D"/>
    <w:rsid w:val="001F2A5B"/>
    <w:rsid w:val="00470199"/>
    <w:rsid w:val="004A6456"/>
    <w:rsid w:val="004F0B56"/>
    <w:rsid w:val="005D3960"/>
    <w:rsid w:val="00633BF0"/>
    <w:rsid w:val="007310B9"/>
    <w:rsid w:val="007540DF"/>
    <w:rsid w:val="00A36D3C"/>
    <w:rsid w:val="00B8190B"/>
    <w:rsid w:val="00C42B5D"/>
    <w:rsid w:val="00D24B89"/>
    <w:rsid w:val="00D9093E"/>
    <w:rsid w:val="00DA11FC"/>
    <w:rsid w:val="00E540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116304B-08CC-4559-AC83-B9DA3FC54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1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1FC"/>
  </w:style>
  <w:style w:type="paragraph" w:styleId="Footer">
    <w:name w:val="footer"/>
    <w:basedOn w:val="Normal"/>
    <w:link w:val="FooterChar"/>
    <w:uiPriority w:val="99"/>
    <w:unhideWhenUsed/>
    <w:rsid w:val="00DA11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2020-09-27T09:12:00Z</dcterms:created>
  <dcterms:modified xsi:type="dcterms:W3CDTF">2020-09-27T15:04:00Z</dcterms:modified>
</cp:coreProperties>
</file>